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61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  <w:lang w:eastAsia="hr-HR"/>
        </w:rPr>
      </w:pPr>
      <w:r w:rsidRPr="00F01149">
        <w:rPr>
          <w:rFonts w:ascii="Georgia" w:eastAsia="Times New Roman" w:hAnsi="Georgia" w:cs="Times New Roman"/>
          <w:b/>
          <w:bCs/>
          <w:sz w:val="33"/>
          <w:szCs w:val="33"/>
          <w:lang w:eastAsia="hr-HR"/>
        </w:rPr>
        <w:t>ZAKONI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odgoju i obrazovanju u osnovnoj i srednjoj školi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87/08, 86/09, 92/10, 105/10, 90/11, 5/12, 16/12, 86/12, 126/12, 94/13, 152/14, 7/17, 68/18,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98/19, 64/20, 151/22, 155/23, 156/23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radu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93/14, 127/17, 98/19, 151/22, 64/23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općem upravnom postupku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47/09, 110/21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ustanovama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76/93, 29/97, 47/99, 35/08, 127/19, 151/22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profesionalnoj rehabilitaciji i zapošljavanju osoba s invaliditetom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157/13, 152/14, 39/18, 32/20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pravu na pristup informacijama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25/13, 85/15, 69/22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Opća uredba o zaštiti podataka 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 Uredba (EU) 2016/679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 EU L119/1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zaštiti prijavitelja nepravilnosti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46/22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mirovinskom osiguranju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157/13, 151/14, 33/15, 93/15, 120/16, 18/18, 62/18, 115/18, 102/19, 84/21, 119/22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obveznom zdravstvenom osiguranju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80/13, 137/13, 98/19, 33/23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upravnim pristojbama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115/16, 114/22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psihološkoj djelatnosti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98/19, 18/22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zaštiti pučanstva od zaraznih bolesti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79/07, 113/08, 43/09, 130/17, 114/18, 47/20, 134/20, 143/21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lastRenderedPageBreak/>
        <w:t xml:space="preserve">Zakon o </w:t>
      </w:r>
      <w:proofErr w:type="spellStart"/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rodiljnim</w:t>
      </w:r>
      <w:proofErr w:type="spellEnd"/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i roditeljskim potporama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152/22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Agenciji za odgoj i obrazovanje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85/06, 45/11, 16/12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arhivskom gradivu i arhivima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61/18, 98/19, 114/22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zaštiti na radu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71/14, 118/14, 154/14, 94/18, 96/18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CD3A40" w:rsidRPr="00CD3A40" w:rsidRDefault="00CD3A40" w:rsidP="00CD3A40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zaštiti od požara</w:t>
      </w: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92/10, 114/22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4622F4" w:rsidRDefault="00CD3A40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</w:pPr>
      <w:r w:rsidRPr="00CD3A4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Zakon o sustavu civilne zaštite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CD3A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 82/15, 118/18, 31/20, 20/21, 114/22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:rsidR="009815C2" w:rsidRPr="009815C2" w:rsidRDefault="009815C2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</w:pPr>
    </w:p>
    <w:p w:rsidR="002B7C61" w:rsidRPr="00F01149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  <w:lang w:eastAsia="hr-HR"/>
        </w:rPr>
      </w:pPr>
      <w:r w:rsidRPr="00F01149">
        <w:rPr>
          <w:rFonts w:ascii="Georgia" w:eastAsia="Times New Roman" w:hAnsi="Georgia" w:cs="Times New Roman"/>
          <w:b/>
          <w:bCs/>
          <w:sz w:val="33"/>
          <w:szCs w:val="33"/>
          <w:lang w:eastAsia="hr-HR"/>
        </w:rPr>
        <w:t>KOLEKTIVNI UGOVORI</w:t>
      </w:r>
    </w:p>
    <w:p w:rsidR="002B7C61" w:rsidRPr="002B7C61" w:rsidRDefault="002B7C61" w:rsidP="002B7C6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2B7C6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:rsidR="00853289" w:rsidRDefault="00B663A7" w:rsidP="002B7C6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70C0"/>
          <w:sz w:val="24"/>
          <w:szCs w:val="24"/>
        </w:rPr>
      </w:pPr>
      <w:hyperlink r:id="rId5" w:history="1">
        <w:r w:rsidR="002B7C61" w:rsidRPr="00853289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lang w:eastAsia="hr-HR"/>
          </w:rPr>
          <w:t xml:space="preserve">Temeljni kolektivni ugovor za zaposlenike u javnim službama, </w:t>
        </w:r>
        <w:r w:rsidR="00853289" w:rsidRPr="00853289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r-HR"/>
          </w:rPr>
          <w:t>(</w:t>
        </w:r>
        <w:r w:rsidR="002B7C61" w:rsidRPr="00853289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r-HR"/>
          </w:rPr>
          <w:t>NN 29/24</w:t>
        </w:r>
      </w:hyperlink>
      <w:r w:rsidR="00853289" w:rsidRPr="0085328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hr-HR"/>
        </w:rPr>
        <w:t>)</w:t>
      </w:r>
      <w:r w:rsidR="002B7C61" w:rsidRPr="00853289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br/>
      </w:r>
    </w:p>
    <w:p w:rsidR="00853289" w:rsidRPr="00853289" w:rsidRDefault="00B663A7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lang w:eastAsia="hr-HR"/>
        </w:rPr>
      </w:pPr>
      <w:hyperlink r:id="rId6" w:tgtFrame="_blank" w:history="1">
        <w:r w:rsidR="002B7C61" w:rsidRPr="00853289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lang w:eastAsia="hr-HR"/>
          </w:rPr>
          <w:t>Kolektivni ugovor za zaposlenike u osnovnoškolskim ustanovama</w:t>
        </w:r>
      </w:hyperlink>
    </w:p>
    <w:p w:rsidR="00853289" w:rsidRDefault="00853289" w:rsidP="00853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hr-HR"/>
        </w:rPr>
      </w:pPr>
    </w:p>
    <w:p w:rsidR="00853289" w:rsidRPr="009815C2" w:rsidRDefault="00853289" w:rsidP="008532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hr-HR"/>
        </w:rPr>
        <w:t>Odluka o produljenju primjene odredbi o materijalnim i nematerijalnim pravima zaposlenika u javnim službama ostvarenih temeljem granskih kolektivnih ugovora</w:t>
      </w: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35/24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:rsidR="002B7C61" w:rsidRPr="00F01149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  <w:lang w:eastAsia="hr-HR"/>
        </w:rPr>
      </w:pPr>
      <w:r w:rsidRPr="00F01149">
        <w:rPr>
          <w:rFonts w:ascii="Georgia" w:eastAsia="Times New Roman" w:hAnsi="Georgia" w:cs="Times New Roman"/>
          <w:b/>
          <w:bCs/>
          <w:sz w:val="33"/>
          <w:szCs w:val="33"/>
          <w:lang w:eastAsia="hr-HR"/>
        </w:rPr>
        <w:t>PROPISI</w:t>
      </w:r>
    </w:p>
    <w:p w:rsidR="002B7C61" w:rsidRPr="009815C2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  <w:t>Propisi 2026. godina</w:t>
      </w:r>
    </w:p>
    <w:p w:rsidR="002B7C61" w:rsidRPr="002B7C61" w:rsidRDefault="002B7C61" w:rsidP="002B7C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2B7C6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Ožujak, 2026. godina</w:t>
      </w:r>
    </w:p>
    <w:p w:rsidR="002B7C61" w:rsidRPr="009815C2" w:rsidRDefault="002B7C61" w:rsidP="002B7C61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kriterijima za izricanje pedagoških mjera, Narodne novine broj 22/26</w:t>
      </w:r>
    </w:p>
    <w:p w:rsidR="002B7C61" w:rsidRPr="009815C2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  <w:t>Propisi 2025. godina</w:t>
      </w:r>
    </w:p>
    <w:p w:rsidR="002B7C61" w:rsidRPr="004622F4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2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Travanj, 2025. godina</w:t>
      </w:r>
    </w:p>
    <w:p w:rsidR="002B7C61" w:rsidRPr="004622F4" w:rsidRDefault="002B7C61" w:rsidP="002B7C6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22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odgoju i obrazovanju darovite djece i učenika, Narodne novine broj 71/25</w:t>
      </w:r>
    </w:p>
    <w:p w:rsidR="002B7C61" w:rsidRPr="004622F4" w:rsidRDefault="002B7C61" w:rsidP="002B7C6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22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dopunama Pravilnika o djelokrugu rada tajnika te administrativno-tehničkim i pomoćnim poslovima koji se obavljaju u osnovnoj školi, Narodne novine broj 71/25</w:t>
      </w:r>
    </w:p>
    <w:p w:rsidR="009815C2" w:rsidRDefault="009815C2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3399CC"/>
          <w:sz w:val="33"/>
          <w:szCs w:val="33"/>
          <w:lang w:eastAsia="hr-HR"/>
        </w:rPr>
      </w:pPr>
    </w:p>
    <w:p w:rsidR="002B7C61" w:rsidRPr="009815C2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  <w:t>Propisi 2024. godina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Travanj, 2024. godina</w:t>
      </w:r>
    </w:p>
    <w:p w:rsidR="002B7C61" w:rsidRPr="009815C2" w:rsidRDefault="002B7C61" w:rsidP="002B7C6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knjižnicama i knjižničnoj djelatnosti, Narodne novine broj 36/2024</w:t>
      </w:r>
    </w:p>
    <w:p w:rsidR="002B7C61" w:rsidRPr="009815C2" w:rsidRDefault="002B7C61" w:rsidP="002B7C6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arhivskom gradivu i arhivima, Narodne novine broj 36/2024</w:t>
      </w:r>
    </w:p>
    <w:p w:rsidR="002B7C61" w:rsidRPr="009815C2" w:rsidRDefault="002B7C61" w:rsidP="002B7C6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dostavi sudskih pismena, Narodne novine broj 36/2024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Ožujak, 2024. godina</w:t>
      </w:r>
    </w:p>
    <w:p w:rsidR="002B7C61" w:rsidRPr="009815C2" w:rsidRDefault="002B7C61" w:rsidP="002B7C6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produljenju primjene odredbi o materijalnim i nematerijalnim pravima zaposlenika u javnim službama ostvarenih temeljem granskih kolektivnih ugovora, Narodne novine broj 35/24</w:t>
      </w:r>
    </w:p>
    <w:p w:rsidR="002B7C61" w:rsidRPr="009815C2" w:rsidRDefault="002B7C61" w:rsidP="002B7C6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Temeljni kolektivni ugovor za zaposlenike u javnim službama, Narodne novine broj 29/24</w:t>
      </w:r>
    </w:p>
    <w:p w:rsidR="002B7C61" w:rsidRPr="009815C2" w:rsidRDefault="002B7C61" w:rsidP="002B7C6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nazivima radnih mjesta, uvjetima za raspored i koeficijentima za obračun plaće u javnim službama, Narodne novine broj 22/ 24</w:t>
      </w:r>
    </w:p>
    <w:p w:rsidR="002B7C61" w:rsidRPr="009815C2" w:rsidRDefault="002B7C61" w:rsidP="002B7C6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rasponima koeficijenata u platnim razredima u jedinstvenoj platnoj ljestvici u državnoj službi i javnim službama, Narodne novine broj 22/24</w:t>
      </w:r>
    </w:p>
    <w:p w:rsidR="002B7C61" w:rsidRPr="009815C2" w:rsidRDefault="002B7C61" w:rsidP="002B7C6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načinu primjene standardnih mjerila u postupku vrednovanja i klasifikacije radnih mjesta u državnoj službi i javnim službama, Narodne novine broj 22/ 24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Siječanj, 2024. godina</w:t>
      </w:r>
    </w:p>
    <w:p w:rsidR="002B7C61" w:rsidRPr="009815C2" w:rsidRDefault="002B7C61" w:rsidP="002B7C6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odgoju i obrazovanju u osnovnoj i srednjoj školi, Narodne novine broj 156/23</w:t>
      </w:r>
    </w:p>
    <w:p w:rsidR="002B7C61" w:rsidRPr="009815C2" w:rsidRDefault="002B7C61" w:rsidP="002B7C6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hrvatskim braniteljima iz Domovinskog rata i članovima njihovih obitelji, Narodne novine broj 156/23</w:t>
      </w:r>
    </w:p>
    <w:p w:rsidR="002B7C61" w:rsidRPr="002B7C61" w:rsidRDefault="002B7C61" w:rsidP="002B7C6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pokretanju postupka pregovora o sklapanju novog Temeljnog kolektivnog ugovora za službenike i namještenike u javnim službama i imenovanj</w:t>
      </w:r>
      <w:r w:rsidRPr="002B7C6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 pregovaračkog odbora Vlade Republike Hrvatske, Narodne novine broj 3/24</w:t>
      </w:r>
    </w:p>
    <w:p w:rsidR="002B7C61" w:rsidRPr="009815C2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  <w:t>Propisi 2023. godina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Prosinac, 2023. godina</w:t>
      </w:r>
    </w:p>
    <w:p w:rsidR="002B7C61" w:rsidRPr="009815C2" w:rsidRDefault="002B7C61" w:rsidP="002B7C61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plaćama u državnoj službi i javnim službama Narodne novine broj 155/23</w:t>
      </w:r>
    </w:p>
    <w:p w:rsidR="002B7C61" w:rsidRPr="009815C2" w:rsidRDefault="002B7C61" w:rsidP="002B7C61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porezu na dohodak Narodne novine broj 143/23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Listopad, 2023. godina</w:t>
      </w:r>
    </w:p>
    <w:p w:rsidR="002B7C61" w:rsidRPr="009815C2" w:rsidRDefault="002B7C61" w:rsidP="002B7C61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akademskom i stručnom nazivu i akademskom stupnju Narodne novine broj 123/23</w:t>
      </w:r>
    </w:p>
    <w:p w:rsidR="002B7C61" w:rsidRPr="009815C2" w:rsidRDefault="002B7C61" w:rsidP="002B7C61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reguliranim profesijama i priznavanju inozemnih stručnih kvalifikacija Narodne novine broj 123/23</w:t>
      </w:r>
    </w:p>
    <w:p w:rsidR="002B7C61" w:rsidRPr="009815C2" w:rsidRDefault="002B7C61" w:rsidP="002B7C61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izmjeni Pravilnika o načinu i postupku izbora doktora specijalista medicine rada Narodne novine broj 124/22</w:t>
      </w:r>
    </w:p>
    <w:p w:rsidR="002B7C61" w:rsidRPr="009815C2" w:rsidRDefault="002B7C61" w:rsidP="002B7C61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Dodatak III. Temeljnom kolektivnom ugovoru za službenike i namještenike u javnim službama Narodne novine broj 128/23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Kolovoz, 2023. godina</w:t>
      </w:r>
    </w:p>
    <w:p w:rsidR="002B7C61" w:rsidRPr="009815C2" w:rsidRDefault="002B7C61" w:rsidP="002B7C6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izmjeni Odluke o donošenju nastavnih planova posebnih kurikuluma za osnovnu školu, Narodne novine broj 90/2023</w:t>
      </w:r>
    </w:p>
    <w:p w:rsidR="002B7C61" w:rsidRPr="009815C2" w:rsidRDefault="002B7C61" w:rsidP="002B7C6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Odluka o Odluke o donošenju nastavnih planova posebnih kurikuluma za srednju školu, </w:t>
      </w:r>
      <w:bookmarkStart w:id="0" w:name="_GoBack"/>
      <w:bookmarkEnd w:id="0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 broj 90/2023</w:t>
      </w:r>
    </w:p>
    <w:p w:rsidR="002B7C61" w:rsidRPr="009815C2" w:rsidRDefault="002B7C61" w:rsidP="002B7C6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pomoćnicima u nastavi i stručnim komunikacijskim posrednicima, Narodne novine broj 91/23</w:t>
      </w:r>
    </w:p>
    <w:p w:rsidR="002B7C61" w:rsidRPr="009815C2" w:rsidRDefault="002B7C61" w:rsidP="002B7C6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načinu pohađanja i završetka obrazovanja sportaša, Narodne novine broj 91/23</w:t>
      </w:r>
    </w:p>
    <w:p w:rsidR="002B7C61" w:rsidRPr="009815C2" w:rsidRDefault="002B7C61" w:rsidP="002B7C6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kriterijima i načinu financiranja troškova javnog prijevoza redovitih učenika srednjih škola za školsku godinu 2023./2024., Narodne novine broj 95/2023</w:t>
      </w:r>
    </w:p>
    <w:p w:rsidR="002B7C61" w:rsidRPr="009815C2" w:rsidRDefault="002B7C61" w:rsidP="002B7C6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financiranju obveznih udžbenika za učenike srednjih škola u Republici Hrvatskoj za  školsku godinu 2023./2024. sredstvima iz Državnog proračuna Republike Hrvatske, Narodne novine broj  95/2023</w:t>
      </w:r>
    </w:p>
    <w:p w:rsidR="002B7C61" w:rsidRPr="009815C2" w:rsidRDefault="002B7C61" w:rsidP="002B7C61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financiranju drugih obrazovnih materijala za učenike osnovnih škola u Republici Hrvatskoj za godinu 2023./2024. sredstvima iz Državnog proračuna Republike Hrvatske, Narodne novine broj 95/2023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Srpanj, 2023. godina</w:t>
      </w:r>
    </w:p>
    <w:p w:rsidR="002B7C61" w:rsidRPr="009815C2" w:rsidRDefault="002B7C61" w:rsidP="002B7C61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osobnoj asistenciji, Narodne novine broj 71/2023</w:t>
      </w:r>
    </w:p>
    <w:p w:rsidR="002B7C61" w:rsidRPr="009815C2" w:rsidRDefault="002B7C61" w:rsidP="002B7C61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računovodstvu, Narodne novine broj 82/2023</w:t>
      </w:r>
    </w:p>
    <w:p w:rsidR="002B7C61" w:rsidRPr="009815C2" w:rsidRDefault="002B7C61" w:rsidP="002B7C61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fiskalnoj odgovornosti, Narodne novine broj 83/23</w:t>
      </w:r>
    </w:p>
    <w:p w:rsidR="002B7C61" w:rsidRPr="009815C2" w:rsidRDefault="002B7C61" w:rsidP="002B7C61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kriterijima i načinu financiranja, odnosno sufinanciranja troškova prehrane za učenike osnovnih škola za školsku godinu 2023./2024., Narodne novine broj 87/2023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Lipanj, 2023. godina</w:t>
      </w:r>
    </w:p>
    <w:p w:rsidR="002B7C61" w:rsidRPr="009815C2" w:rsidRDefault="002B7C61" w:rsidP="002B7C6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Registru zaposlenih i centraliziranom obračunu plaća u državnoj službi i javnim službama Narodne novine broj 59/23</w:t>
      </w:r>
    </w:p>
    <w:p w:rsidR="002B7C61" w:rsidRPr="009815C2" w:rsidRDefault="002B7C61" w:rsidP="002B7C6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Standard za školske knjižnice Narodne novine broj 61/23</w:t>
      </w:r>
    </w:p>
    <w:p w:rsidR="002B7C61" w:rsidRPr="009815C2" w:rsidRDefault="002B7C61" w:rsidP="002B7C6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Ustavnog suda Narodne novine broj 64/23</w:t>
      </w:r>
    </w:p>
    <w:p w:rsidR="002B7C61" w:rsidRPr="009815C2" w:rsidRDefault="002B7C61" w:rsidP="002B7C6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uvjetima za prijam učenika prvih razreda srednjih škola u učeničke domove u školskoj godini 2023. /2024.</w:t>
      </w: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Narodne novine broj 65/23</w:t>
      </w:r>
    </w:p>
    <w:p w:rsidR="002B7C61" w:rsidRPr="009815C2" w:rsidRDefault="002B7C61" w:rsidP="002B7C6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visini regresa za korištenje godišnjeg odmora državnih službenika i namještenika i službenika i namještenika u javnim službama za 2023. godinu Narodne novine broj 65/23</w:t>
      </w:r>
    </w:p>
    <w:p w:rsidR="002B7C61" w:rsidRPr="009815C2" w:rsidRDefault="002B7C61" w:rsidP="002B7C6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isplati privremenog dodatka na plaću državnim službenicima i namještenicima te službenicima i namještenicima u javnim službama Narodne novine broj 65/23</w:t>
      </w:r>
    </w:p>
    <w:p w:rsidR="002B7C61" w:rsidRPr="009815C2" w:rsidRDefault="002B7C61" w:rsidP="002B7C6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sadržaju obračuna plaće, naknade plaće, otpremnine i naknade za neiskorišteni godišnji odmor Narodne novine broj 68/23</w:t>
      </w:r>
    </w:p>
    <w:p w:rsidR="002B7C61" w:rsidRPr="009815C2" w:rsidRDefault="002B7C61" w:rsidP="002B7C6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Odluka o izmjenama Odluke o upisu učenika u I. razred srednje škole u školskoj godini 2023./2024. Narodne novine </w:t>
      </w:r>
      <w:proofErr w:type="spellStart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brrj</w:t>
      </w:r>
      <w:proofErr w:type="spellEnd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68/23</w:t>
      </w:r>
    </w:p>
    <w:p w:rsidR="002B7C61" w:rsidRPr="009815C2" w:rsidRDefault="002B7C61" w:rsidP="002B7C61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upisu učenika u I. razred srednje škole u školskoj godini 2023./2024. Narodne novine broj 55/2023.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Svibanj, 2023. godina</w:t>
      </w:r>
    </w:p>
    <w:p w:rsidR="002B7C61" w:rsidRPr="009815C2" w:rsidRDefault="002B7C61" w:rsidP="002B7C61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početku i završetku nastavne godine, broju radnih dana i trajanju odmora učenika osnovnih i srednjih škola za školsku godinu 2023./2024, Narodne novine broj 50/23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Ožujak, 2023. godina</w:t>
      </w:r>
    </w:p>
    <w:p w:rsidR="002B7C61" w:rsidRPr="009815C2" w:rsidRDefault="002B7C61" w:rsidP="002B7C61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izmjenama i dopuni Uredbe o nazivima radnih mjesta i koeficijentima složenosti poslova u javnim službama Narodne novine broj 26/23</w:t>
      </w:r>
    </w:p>
    <w:p w:rsidR="002B7C61" w:rsidRPr="009815C2" w:rsidRDefault="002B7C61" w:rsidP="002B7C61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zaštiti, reviziji i otpisu knjižnične građe Narodne novine broj 27/23</w:t>
      </w:r>
    </w:p>
    <w:p w:rsidR="002B7C61" w:rsidRPr="009815C2" w:rsidRDefault="002B7C61" w:rsidP="002B7C61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sadržaju, načinu vođenja i uvjetima korištenja evidencije o osobama koje ne mogu biti članovi uprave trgovačkog društva Narodne novine broj 27/23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Veljača, 2023. godina</w:t>
      </w:r>
    </w:p>
    <w:p w:rsidR="002B7C61" w:rsidRPr="009815C2" w:rsidRDefault="002B7C61" w:rsidP="002B7C61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prestanku važenja Zakona o JMBG, Narodne novine broj 10/23</w:t>
      </w:r>
    </w:p>
    <w:p w:rsidR="009815C2" w:rsidRDefault="009815C2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>Siječanj, 2023. godina</w:t>
      </w:r>
    </w:p>
    <w:p w:rsidR="002B7C61" w:rsidRPr="009815C2" w:rsidRDefault="002B7C61" w:rsidP="002B7C61">
      <w:pPr>
        <w:numPr>
          <w:ilvl w:val="0"/>
          <w:numId w:val="1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kriterijima i načinu financiranja, odnosno sufinanciranja troškova prehrane za učenike osnovnih škola za drugo polugodište školske godine 2022./2023. godine, Narodne novine broj 156/22</w:t>
      </w:r>
    </w:p>
    <w:p w:rsidR="002B7C61" w:rsidRPr="009815C2" w:rsidRDefault="002B7C61" w:rsidP="002B7C61">
      <w:pPr>
        <w:numPr>
          <w:ilvl w:val="0"/>
          <w:numId w:val="1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porezu na dohodak Narodne novine broj 156/22,1/23</w:t>
      </w:r>
    </w:p>
    <w:p w:rsidR="002B7C61" w:rsidRPr="009815C2" w:rsidRDefault="002B7C61" w:rsidP="002B7C61">
      <w:pPr>
        <w:numPr>
          <w:ilvl w:val="0"/>
          <w:numId w:val="14"/>
        </w:numPr>
        <w:shd w:val="clear" w:color="auto" w:fill="FFFFFF"/>
        <w:spacing w:after="225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Ispravak Pravilnika o izmjenama i dopunama Pravilnika o porezu na dohodak (Narodne novine broj 3/23 )</w:t>
      </w:r>
    </w:p>
    <w:p w:rsidR="002B7C61" w:rsidRPr="009815C2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  <w:t>Propisi 2022. godina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Prosinac, 2022. godina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dopuni Zakona o odgoju i obrazovanju u osnovnoj i srednjoj školi Narodne novine broj 151/22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radu Narodne novine broj 151/22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izmjenama i dopunama Zakona o ustanovama Narodne novine broj 151/22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izmjenama i dopunama Zakona o Agenciji za odgoj i obrazovanje Narodne novine broj 151/22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porezu na dohodak Narodne novine broj 151/22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strancima Narodne novine broj 151/22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 o </w:t>
      </w:r>
      <w:proofErr w:type="spellStart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rodiljnim</w:t>
      </w:r>
      <w:proofErr w:type="spellEnd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roditeljskim potporama (Narodne novine broj 152/22)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porezu na dohodak (Narodne novine broj 151/22)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 o </w:t>
      </w:r>
      <w:proofErr w:type="spellStart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rodiljnim</w:t>
      </w:r>
      <w:proofErr w:type="spellEnd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roditeljskim potporama (Narodne novine broj 152/22)</w:t>
      </w:r>
    </w:p>
    <w:p w:rsidR="002B7C61" w:rsidRPr="009815C2" w:rsidRDefault="002B7C61" w:rsidP="002B7C61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porezu na dohodak (Narodne novine broj 151/22)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Studeni, 2022. godina</w:t>
      </w:r>
    </w:p>
    <w:p w:rsidR="002B7C61" w:rsidRPr="009815C2" w:rsidRDefault="002B7C61" w:rsidP="002B7C61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Dodatak I. Temeljnom kolektivnom ugovoru za službenike i namještenike u javnim službama Narodne novine broj 127/22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Listopad, 2022. godina</w:t>
      </w:r>
    </w:p>
    <w:p w:rsidR="002B7C61" w:rsidRPr="009815C2" w:rsidRDefault="002B7C61" w:rsidP="002B7C61">
      <w:pPr>
        <w:numPr>
          <w:ilvl w:val="0"/>
          <w:numId w:val="1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kriterijima i načinu financiranja troškova javnog prijevoza redovitih učenika srednjih škola za školsku godinu 2022./2023 Narodne novine broj 101 /22</w:t>
      </w:r>
    </w:p>
    <w:p w:rsidR="002B7C61" w:rsidRPr="009815C2" w:rsidRDefault="002B7C61" w:rsidP="002B7C61">
      <w:pPr>
        <w:numPr>
          <w:ilvl w:val="0"/>
          <w:numId w:val="1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kriterijima slabijeg imovnog stanja polaznika srednje škole radi plaćanja troškova smještaja u učeničkom domu Narodne novine broj 103/22</w:t>
      </w:r>
    </w:p>
    <w:p w:rsidR="002B7C61" w:rsidRPr="009815C2" w:rsidRDefault="002B7C61" w:rsidP="002B7C61">
      <w:pPr>
        <w:numPr>
          <w:ilvl w:val="0"/>
          <w:numId w:val="1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porezu na dohodak Narodne novine broj 112/22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Lipanj, 2022. godina</w:t>
      </w:r>
    </w:p>
    <w:p w:rsidR="002B7C61" w:rsidRPr="009815C2" w:rsidRDefault="002B7C61" w:rsidP="002B7C61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priznavanju i vrednovanju inozemnih obrazovnih kvalifikacija, Narodne novine broj 69/22</w:t>
      </w:r>
    </w:p>
    <w:p w:rsidR="002B7C61" w:rsidRPr="009815C2" w:rsidRDefault="002B7C61" w:rsidP="002B7C61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strukovnom obrazovanju, Narodne novine broj 69/22</w:t>
      </w:r>
    </w:p>
    <w:p w:rsidR="002B7C61" w:rsidRPr="009815C2" w:rsidRDefault="002B7C61" w:rsidP="002B7C61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pravu na pristup informacijama Narodne novine broj 69/22</w:t>
      </w:r>
    </w:p>
    <w:p w:rsidR="002B7C61" w:rsidRPr="009815C2" w:rsidRDefault="002B7C61" w:rsidP="002B7C61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ovlaštenjima za poslove zaštite na radu Narodne novine broj 58/22</w:t>
      </w:r>
    </w:p>
    <w:p w:rsidR="002B7C61" w:rsidRPr="009815C2" w:rsidRDefault="002B7C61" w:rsidP="002B7C61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isplati materijalnih i nematerijalnih prava te drugih naknada za zaposlenike u osnovnoškolskim ustanovama Narodne novine broj 60/22</w:t>
      </w:r>
    </w:p>
    <w:p w:rsidR="002B7C61" w:rsidRPr="009815C2" w:rsidRDefault="002B7C61" w:rsidP="002B7C61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isplati materijalnih i nematerijalnih prava te drugih naknada za zaposlenike u srednjoškolskim ustanovama Narodne novine broj 60/22</w:t>
      </w:r>
    </w:p>
    <w:p w:rsidR="00853289" w:rsidRDefault="00853289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853289" w:rsidRDefault="00853289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>Svibanj, 2022. godina</w:t>
      </w:r>
    </w:p>
    <w:p w:rsidR="002B7C61" w:rsidRPr="009815C2" w:rsidRDefault="002B7C61" w:rsidP="002B7C61">
      <w:pPr>
        <w:numPr>
          <w:ilvl w:val="0"/>
          <w:numId w:val="1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početku i završetku nastavne godine, broju radnih dana i trajanju odmora učenika osnovnih i srednjih škola za školsku godinu 2022./2023. Narodne novine broj 54/22</w:t>
      </w:r>
    </w:p>
    <w:p w:rsidR="002B7C61" w:rsidRPr="009815C2" w:rsidRDefault="002B7C61" w:rsidP="002B7C61">
      <w:pPr>
        <w:numPr>
          <w:ilvl w:val="0"/>
          <w:numId w:val="1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Temeljni kolektivni ugovor za službenike i namještenike u javnim službama  Narodne novine broj 56/22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Travanj, 2022. godina</w:t>
      </w:r>
    </w:p>
    <w:p w:rsidR="002B7C61" w:rsidRPr="009815C2" w:rsidRDefault="002B7C61" w:rsidP="002B7C61">
      <w:pPr>
        <w:numPr>
          <w:ilvl w:val="0"/>
          <w:numId w:val="2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prestanku važenja Odluke o nužnim epidemiološkim mjerama kojima se ograničavaju okupljanja i uvode druge nužne epidemiološke mjere i preporuke radi sprječavanja prijenosa bolesti COVID-19 putem okupljanja Narodne novine broj 44/22.</w:t>
      </w:r>
    </w:p>
    <w:p w:rsidR="002B7C61" w:rsidRPr="009815C2" w:rsidRDefault="002B7C61" w:rsidP="002B7C61">
      <w:pPr>
        <w:numPr>
          <w:ilvl w:val="0"/>
          <w:numId w:val="2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zaštiti prijavitelja nepravilnosti Narodne novine broj 46/22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Ožujak, 2022. godina</w:t>
      </w:r>
    </w:p>
    <w:p w:rsidR="002B7C61" w:rsidRPr="009815C2" w:rsidRDefault="002B7C61" w:rsidP="002B7C61">
      <w:pPr>
        <w:numPr>
          <w:ilvl w:val="0"/>
          <w:numId w:val="2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Odluka o prestanku važenja Odluke o uvođenju posebne sigurnosne mjere obveznog testiranja na virus SARS-CoV-2 te posebne sigurnosne mjere obveznog predočenja dokaza o testiranju, cijepljenju ili </w:t>
      </w:r>
      <w:proofErr w:type="spellStart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preboljenju</w:t>
      </w:r>
      <w:proofErr w:type="spellEnd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zarazne bolesti COVID-19 radi ulaska u prostore javnopravnih tijela Narodne novine broj 24/22 –</w:t>
      </w:r>
      <w:hyperlink r:id="rId7" w:history="1">
        <w:r w:rsidRPr="009815C2">
          <w:rPr>
            <w:rFonts w:ascii="Times New Roman" w:eastAsia="Times New Roman" w:hAnsi="Times New Roman" w:cs="Times New Roman"/>
            <w:color w:val="0090D5"/>
            <w:sz w:val="24"/>
            <w:szCs w:val="24"/>
            <w:u w:val="single"/>
            <w:bdr w:val="none" w:sz="0" w:space="0" w:color="auto" w:frame="1"/>
            <w:lang w:eastAsia="hr-HR"/>
          </w:rPr>
          <w:t> preuzmite pdf sa stranice civilna-zastita.gov.hr</w:t>
        </w:r>
      </w:hyperlink>
    </w:p>
    <w:p w:rsidR="002B7C61" w:rsidRPr="009815C2" w:rsidRDefault="002B7C61" w:rsidP="002B7C61">
      <w:pPr>
        <w:numPr>
          <w:ilvl w:val="0"/>
          <w:numId w:val="2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dopunama Pravilnika o nagrađivanju učitelja, nastavnika, stručnih suradnika i ravnatelja u osnovnim i srednjim školama te učeničkim domovima Narodne novine 30/22</w:t>
      </w:r>
    </w:p>
    <w:p w:rsidR="002B7C61" w:rsidRPr="009815C2" w:rsidRDefault="002B7C61" w:rsidP="002B7C61">
      <w:pPr>
        <w:numPr>
          <w:ilvl w:val="0"/>
          <w:numId w:val="2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materijalnim i nematerijalnim pravima, drugim naknadama te visini osnovice za obračun plaće službenika i namještenika u javnim službama Narodne novine broj 23/22</w:t>
      </w:r>
    </w:p>
    <w:p w:rsidR="002B7C61" w:rsidRPr="009815C2" w:rsidRDefault="002B7C61" w:rsidP="002B7C61">
      <w:pPr>
        <w:numPr>
          <w:ilvl w:val="0"/>
          <w:numId w:val="2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zabrani novog zapošljavanja službenika i namještenika u javnim službama Narodne novine broj 35/22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Veljača, 2022. godina</w:t>
      </w:r>
    </w:p>
    <w:p w:rsidR="002B7C61" w:rsidRPr="009815C2" w:rsidRDefault="002B7C61" w:rsidP="002B7C61">
      <w:pPr>
        <w:numPr>
          <w:ilvl w:val="0"/>
          <w:numId w:val="2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​Zakon o edukacijsko rehabilitacijskoj djelatnosti Narodne novine broj 18/22</w:t>
      </w:r>
    </w:p>
    <w:p w:rsidR="002B7C61" w:rsidRPr="009815C2" w:rsidRDefault="002B7C61" w:rsidP="002B7C61">
      <w:pPr>
        <w:numPr>
          <w:ilvl w:val="0"/>
          <w:numId w:val="2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psihološkoj djelatnosti Narodne novine broj 18/22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Siječanj, 2022. godina</w:t>
      </w:r>
    </w:p>
    <w:p w:rsidR="002B7C61" w:rsidRPr="009815C2" w:rsidRDefault="002B7C61" w:rsidP="002B7C61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elektroničkim komunikacijama Narodne novine broj 139/21</w:t>
      </w:r>
    </w:p>
    <w:p w:rsidR="002B7C61" w:rsidRPr="009815C2" w:rsidRDefault="002B7C61" w:rsidP="002B7C61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Pravilnik o osposobljavanju i usavršavanju iz  zaštite na radu i polaganju stručnog ispita  Narodne novine broj 142/21</w:t>
      </w:r>
    </w:p>
    <w:p w:rsidR="002B7C61" w:rsidRPr="009815C2" w:rsidRDefault="002B7C61" w:rsidP="002B7C61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dopuni Odluke o nužnim epidemiološkim mjerama kojima se ograničavaju okupljanja i  uvode druge nužne epidemiološke mjere i preporuke radi sprječavanja prijenosa bolesti COVID-   19 putem okupljanja Narodne novine broj 142/21</w:t>
      </w:r>
    </w:p>
    <w:p w:rsidR="002B7C61" w:rsidRPr="009815C2" w:rsidRDefault="002B7C61" w:rsidP="002B7C61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zaštiti pučanstva od zaraznih bolesti u Narodne novine broj  143/21</w:t>
      </w:r>
    </w:p>
    <w:p w:rsidR="002B7C61" w:rsidRPr="009815C2" w:rsidRDefault="002B7C61" w:rsidP="002B7C61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Pravilnika o pravima, uvjetima i načinu ostvarivanja prava iz obveznog zdravstvenog osiguranja u slučaju ozljede na radu i profesionalne bolesti Narodne novine broj 2/22</w:t>
      </w:r>
    </w:p>
    <w:p w:rsidR="002B7C61" w:rsidRPr="009815C2" w:rsidRDefault="002B7C61" w:rsidP="002B7C61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donošenju izmjena i dopuna strukovnog kurikuluma za stjecanje kvalifikacije EKONOMIST (060724) u obrazovnom sektoru EKONOMIJA, TRGOVINA I POSLOVNA ADMINISTRACIJA Narodne novine broj 2/22</w:t>
      </w:r>
    </w:p>
    <w:p w:rsidR="002B7C61" w:rsidRPr="009815C2" w:rsidRDefault="002B7C61" w:rsidP="002B7C61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donošenju izmjena i dopuna strukovnog kurikuluma za stjecanje kvalifikacije TEHNIČAR ZA POŠTANSKE I FINANCIJSKE USLUGE (170224) u obrazovnom sektoru PROMET I LOGISTIKA Narodne novine broj 2/22</w:t>
      </w:r>
    </w:p>
    <w:p w:rsidR="002B7C61" w:rsidRPr="009815C2" w:rsidRDefault="002B7C61" w:rsidP="002B7C61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donošenju izmjena i dopuna strukovnog kurikuluma za stjecanje kvalifikacije TEHNIČAR ZA RAČUNALSTVO (041624) u obrazovnom sektoru ELEKTROTEHNIKA I RAČUNALSTVO Narodne novine broj 2/22</w:t>
      </w:r>
    </w:p>
    <w:p w:rsidR="002B7C61" w:rsidRPr="009815C2" w:rsidRDefault="002B7C61" w:rsidP="002B7C61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donošenju izmjena i dopuna strukovnog kurikuluma za stjecanje kvalifikacije TEHNIČAR ZA ELEKTRONIKU (041424) u obrazovnom sektoru ELEKTROTEHNIKA I RAČUNALSTVO Narodne novine broj 2/22</w:t>
      </w:r>
    </w:p>
    <w:p w:rsidR="002B7C61" w:rsidRPr="009815C2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  <w:lastRenderedPageBreak/>
        <w:t>Propisi 2021. godina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Prosinac, 2021. godina</w:t>
      </w:r>
    </w:p>
    <w:p w:rsidR="002B7C61" w:rsidRPr="009815C2" w:rsidRDefault="002B7C61" w:rsidP="002B7C61">
      <w:pPr>
        <w:numPr>
          <w:ilvl w:val="0"/>
          <w:numId w:val="2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Naputak o brojčanim oznakama pismena te sadržaju evidencija uredskog poslovanja Narodne novine broj 132/21</w:t>
      </w:r>
    </w:p>
    <w:p w:rsidR="002B7C61" w:rsidRPr="009815C2" w:rsidRDefault="002B7C61" w:rsidP="002B7C61">
      <w:pPr>
        <w:numPr>
          <w:ilvl w:val="0"/>
          <w:numId w:val="2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izmjeni i dopuni Pravilnika o polaganju državne mature Narodne novine broj 126/21</w:t>
      </w:r>
    </w:p>
    <w:p w:rsidR="002B7C61" w:rsidRPr="009815C2" w:rsidRDefault="002B7C61" w:rsidP="002B7C61">
      <w:pPr>
        <w:numPr>
          <w:ilvl w:val="0"/>
          <w:numId w:val="2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dopuni Pravilnika o uvjetima i načinima nastavka obrazovanja za višu razinu kvalifikacije Narodne novine broj 126/21</w:t>
      </w:r>
    </w:p>
    <w:p w:rsidR="002B7C61" w:rsidRPr="009815C2" w:rsidRDefault="002B7C61" w:rsidP="002B7C61">
      <w:pPr>
        <w:numPr>
          <w:ilvl w:val="0"/>
          <w:numId w:val="2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Izmjene i dopune Popisa akademskih naziva, akademskih stupnjeva i njihovih kratica Narodne novine broj 120/21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Listopad, 2021. godina</w:t>
      </w:r>
    </w:p>
    <w:p w:rsidR="002B7C61" w:rsidRPr="009815C2" w:rsidRDefault="002B7C61" w:rsidP="002B7C61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donošenju nastavnih planova posebnih kurikuluma za osnovnu školu</w:t>
      </w:r>
    </w:p>
    <w:p w:rsidR="002B7C61" w:rsidRPr="009815C2" w:rsidRDefault="002B7C61" w:rsidP="002B7C61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 broj 99/21</w:t>
      </w:r>
    </w:p>
    <w:p w:rsidR="002B7C61" w:rsidRPr="009815C2" w:rsidRDefault="002B7C61" w:rsidP="002B7C61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donošenju Nastavnog plana posebnih kurikuluma za srednju školu</w:t>
      </w:r>
    </w:p>
    <w:p w:rsidR="002B7C61" w:rsidRPr="009815C2" w:rsidRDefault="002B7C61" w:rsidP="002B7C61">
      <w:p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 broj 99/21</w:t>
      </w:r>
    </w:p>
    <w:p w:rsidR="002B7C61" w:rsidRPr="009815C2" w:rsidRDefault="002B7C61" w:rsidP="002B7C61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izmjeni Pravilnika o načinima, postupcima i elementima vrednovanja učenika u osnovnoj i srednjoj školi Narodne novine broj 100/21</w:t>
      </w:r>
    </w:p>
    <w:p w:rsidR="002B7C61" w:rsidRPr="009815C2" w:rsidRDefault="002B7C61" w:rsidP="002B7C61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Standard za specijalne knjižnice Narodne novine broj 103/21</w:t>
      </w:r>
    </w:p>
    <w:p w:rsidR="002B7C61" w:rsidRPr="009815C2" w:rsidRDefault="002B7C61" w:rsidP="002B7C61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uvjetima i načinu stjecanja stručnih zvanja u knjižničarskoj struci Narodne novine broj 107/21</w:t>
      </w:r>
    </w:p>
    <w:p w:rsidR="002B7C61" w:rsidRPr="009815C2" w:rsidRDefault="002B7C61" w:rsidP="002B7C61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općem upravnom postupku Narodne novine broj 110/21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Rujan, 2021. godina</w:t>
      </w:r>
    </w:p>
    <w:p w:rsidR="002B7C61" w:rsidRPr="009815C2" w:rsidRDefault="002B7C61" w:rsidP="002B7C61">
      <w:pPr>
        <w:numPr>
          <w:ilvl w:val="0"/>
          <w:numId w:val="2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načinu izvođenja nastave u osnovnim i srednjim školama kao i na visokim učilištima te obavljanju rada u ustanovama predškolskog odgoja i obrazovanja u uvjetima epidemije bolesti COVID-19, Narodne novine broj 97/21</w:t>
      </w:r>
    </w:p>
    <w:p w:rsidR="002B7C61" w:rsidRPr="009815C2" w:rsidRDefault="002B7C61" w:rsidP="002B7C61">
      <w:pPr>
        <w:numPr>
          <w:ilvl w:val="0"/>
          <w:numId w:val="2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donošenju nastavnih planova posebnih kurikuluma za osnovnu školu, Narodne novine broj 99/21</w:t>
      </w:r>
    </w:p>
    <w:p w:rsidR="002B7C61" w:rsidRPr="009815C2" w:rsidRDefault="002B7C61" w:rsidP="002B7C61">
      <w:pPr>
        <w:numPr>
          <w:ilvl w:val="0"/>
          <w:numId w:val="2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donošenju Nastavnog plana posebnih kurikuluma za srednju školu,  Narodne novine broj 99/21</w:t>
      </w:r>
    </w:p>
    <w:p w:rsidR="002B7C61" w:rsidRPr="009815C2" w:rsidRDefault="002B7C61" w:rsidP="002B7C61">
      <w:pPr>
        <w:numPr>
          <w:ilvl w:val="0"/>
          <w:numId w:val="2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tarifi upravnih pristojbi Narodne novine broj 92/21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Kolovoz, 2021. godina</w:t>
      </w:r>
    </w:p>
    <w:p w:rsidR="002B7C61" w:rsidRPr="009815C2" w:rsidRDefault="002B7C61" w:rsidP="002B7C61">
      <w:pPr>
        <w:numPr>
          <w:ilvl w:val="0"/>
          <w:numId w:val="2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civilnim stradalnicima iz Domovinskog rata Narodne novine broj 84/21</w:t>
      </w:r>
    </w:p>
    <w:p w:rsidR="002B7C61" w:rsidRPr="009815C2" w:rsidRDefault="002B7C61" w:rsidP="002B7C61">
      <w:pPr>
        <w:numPr>
          <w:ilvl w:val="0"/>
          <w:numId w:val="2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hrvatskim braniteljima iz Domovinskog rata i članovima njihovih obitelji Narodne novine broj 84/21</w:t>
      </w:r>
    </w:p>
    <w:p w:rsidR="002B7C61" w:rsidRPr="009815C2" w:rsidRDefault="002B7C61" w:rsidP="002B7C61">
      <w:pPr>
        <w:numPr>
          <w:ilvl w:val="0"/>
          <w:numId w:val="2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mirovinskom osiguranju  Narodne novine broj 84/21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Srpanj, 2021. godina</w:t>
      </w:r>
    </w:p>
    <w:p w:rsidR="002B7C61" w:rsidRPr="009815C2" w:rsidRDefault="002B7C61" w:rsidP="002B7C61">
      <w:pPr>
        <w:numPr>
          <w:ilvl w:val="0"/>
          <w:numId w:val="2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izvršavanju Državnog proračuna Republike Hrvatske za 2021. godinu Narodne novine broj 69/2021</w:t>
      </w:r>
    </w:p>
    <w:p w:rsidR="002B7C61" w:rsidRPr="009815C2" w:rsidRDefault="002B7C61" w:rsidP="002B7C61">
      <w:pPr>
        <w:numPr>
          <w:ilvl w:val="0"/>
          <w:numId w:val="2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uredskom poslovanju Narodne novine broj 75/2021</w:t>
      </w:r>
    </w:p>
    <w:p w:rsidR="002B7C61" w:rsidRPr="009815C2" w:rsidRDefault="002B7C61" w:rsidP="002B7C61">
      <w:pPr>
        <w:numPr>
          <w:ilvl w:val="0"/>
          <w:numId w:val="2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uvjetima za odobrenje uključivanja učenika u srednjoškolsko obrazovanje kroz program razmjene učenika Narodne novine broj 80/2021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Svibanj, 2021. godina</w:t>
      </w:r>
    </w:p>
    <w:p w:rsidR="002B7C61" w:rsidRPr="009815C2" w:rsidRDefault="002B7C61" w:rsidP="002B7C61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početku i završetku nastavne godine Narodne novine broj 45/2021</w:t>
      </w:r>
    </w:p>
    <w:p w:rsidR="002B7C61" w:rsidRPr="009815C2" w:rsidRDefault="002B7C61" w:rsidP="002B7C61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Zakona o prosvjetnoj inspekciji Narodne novine broj 52/21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Travanj, 2021. godina</w:t>
      </w:r>
    </w:p>
    <w:p w:rsidR="002B7C61" w:rsidRPr="009815C2" w:rsidRDefault="002B7C61" w:rsidP="002B7C61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napredovanju učitelja, nastavnika, stručnih suradnika i ravnatelja u osnovnim i srednjim školama i učeničkim domovima Narodne novine broj 32/21</w:t>
      </w:r>
    </w:p>
    <w:p w:rsidR="002B7C61" w:rsidRPr="009815C2" w:rsidRDefault="002B7C61" w:rsidP="002B7C61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Pravilnik o kaznenoj evidenciji Narodne novine broj 37/21</w:t>
      </w:r>
    </w:p>
    <w:p w:rsidR="002B7C61" w:rsidRPr="009815C2" w:rsidRDefault="002B7C61" w:rsidP="002B7C61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izmjeni Pravilnika o kaznenoj evidenciji Narodne novine broj 39/21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Siječanj, 2021. godina</w:t>
      </w:r>
    </w:p>
    <w:p w:rsidR="002B7C61" w:rsidRPr="009815C2" w:rsidRDefault="002B7C61" w:rsidP="002B7C61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odobrenju plaćenog dopusta državnim službenicima i namještenicima te službenicima i namještenicima u javnim službama s područja pogođenog potresom Narodne novine broj 2/2021</w:t>
      </w:r>
    </w:p>
    <w:p w:rsidR="002B7C61" w:rsidRPr="009815C2" w:rsidRDefault="002B7C61" w:rsidP="002B7C61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postupku izbora radničkog vijeća Narodne novine broj 138/2020</w:t>
      </w:r>
    </w:p>
    <w:p w:rsidR="002B7C61" w:rsidRPr="009815C2" w:rsidRDefault="002B7C61" w:rsidP="002B7C61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izmjeni Odluke o početku i završetku nastavne godine, broju radnih dana i trajanju odmora učenika osnovnih i srednjih škola za školsku godinu 2020./2021. Narodne novine broj 136/20</w:t>
      </w:r>
    </w:p>
    <w:p w:rsidR="002B7C61" w:rsidRPr="009815C2" w:rsidRDefault="002B7C61" w:rsidP="002B7C61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izmjeni i dopunama Zakona o zaštiti pučanstva od zaraznih bolesti Narodne novine broj 134/20</w:t>
      </w:r>
    </w:p>
    <w:p w:rsidR="002B7C61" w:rsidRPr="009815C2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  <w:t>Propisi 2020. godina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zabrani napuštanja mjesta prebivališta i stalnog boravka u Republici Hrvatskoj (Narodne novine broj 35/20)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knjižnicama i knjižničnoj djelatnosti (Narodne novine broj 17/19 )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odgovarajućoj vrsti obrazovanja učitelja i stručnih suradnika u osnovnoj školi (Narodne novine 6/19 )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o Zakona o mirovinskom osiguranju (Narodne novine broj 115/18)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 Zakona o zaštiti na radu (Narodne novine broj 94/18)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zaštiti pučanstva o zaraznih bolesti (Narodne novine broj 114/18)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ograničavanju uporabe duhanskih i srodnih proizvoda (Narodne novine broj 114/18)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odgoju i obrazovanju u osnovnoj i srednjoj školi (Narodne novine broj 68/18)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sadržaju i načinu vođenja očevidnika zaposlenih osoba s invaliditetom (Narodne novine broj 75/18)</w:t>
      </w:r>
    </w:p>
    <w:p w:rsidR="002B7C61" w:rsidRPr="009815C2" w:rsidRDefault="002B7C61" w:rsidP="002B7C61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Novi Pravilnik o utvrđivanju kvote za zapošljavanje osoba s invaliditetom (Narodne novine broj 75/18)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Novi propisi rujan 2020.</w:t>
      </w:r>
    </w:p>
    <w:p w:rsidR="002B7C61" w:rsidRPr="009815C2" w:rsidRDefault="002B7C61" w:rsidP="002B7C61">
      <w:pPr>
        <w:numPr>
          <w:ilvl w:val="0"/>
          <w:numId w:val="3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upisu knjižnica (Narodne novine broj 78/20)</w:t>
      </w:r>
    </w:p>
    <w:p w:rsidR="002B7C61" w:rsidRPr="009815C2" w:rsidRDefault="002B7C61" w:rsidP="002B7C61">
      <w:pPr>
        <w:numPr>
          <w:ilvl w:val="0"/>
          <w:numId w:val="3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produženju roka trajanja posebnih okolnosti Narodne novine broj 83/20</w:t>
      </w:r>
    </w:p>
    <w:p w:rsidR="002B7C61" w:rsidRPr="009815C2" w:rsidRDefault="002B7C61" w:rsidP="002B7C61">
      <w:pPr>
        <w:numPr>
          <w:ilvl w:val="0"/>
          <w:numId w:val="3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kriterijima i načinu financiranja troškova javnog prijevoza redovitih učenika srednjih škola za školsku godinu 2020./2021. Narodne novine broj 94/20</w:t>
      </w:r>
    </w:p>
    <w:p w:rsidR="002B7C61" w:rsidRPr="009815C2" w:rsidRDefault="002B7C61" w:rsidP="002B7C61">
      <w:pPr>
        <w:numPr>
          <w:ilvl w:val="0"/>
          <w:numId w:val="3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dopuni Pravilnika o načinu i postupku utvrđivanja uvjeta za početak rada školske ustanove Narodne novine broj 95/20</w:t>
      </w:r>
    </w:p>
    <w:p w:rsidR="002B7C61" w:rsidRPr="009815C2" w:rsidRDefault="002B7C61" w:rsidP="002B7C61">
      <w:pPr>
        <w:numPr>
          <w:ilvl w:val="0"/>
          <w:numId w:val="3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načinu izvođenja nastave u osnovnim i srednjim školama kao i na visokim učilištima te obavljanju rada u ustanovama predškolskog odgoja i obrazovanja u uvjetima epidemije COVID-19 Narodne novine broj 99/20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Novi propisi srpanj 2020.</w:t>
      </w:r>
    </w:p>
    <w:p w:rsidR="002B7C61" w:rsidRPr="009815C2" w:rsidRDefault="002B7C61" w:rsidP="002B7C61">
      <w:pPr>
        <w:numPr>
          <w:ilvl w:val="0"/>
          <w:numId w:val="3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Izmjene i dopune Popisa stručnih naziva i njihovih kratica Narodne novine broj 75/2020</w:t>
      </w:r>
    </w:p>
    <w:p w:rsidR="002B7C61" w:rsidRDefault="002B7C61" w:rsidP="002B7C61">
      <w:pPr>
        <w:numPr>
          <w:ilvl w:val="0"/>
          <w:numId w:val="3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izmjeni i dopunama Pravilnika o odgovarajućoj vrsti obrazovanja učitelja i stručnih suradnika u osnovnoj školi Narodne novine broj 75/2020</w:t>
      </w:r>
    </w:p>
    <w:p w:rsidR="009815C2" w:rsidRDefault="009815C2" w:rsidP="009815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815C2" w:rsidRPr="009815C2" w:rsidRDefault="009815C2" w:rsidP="009815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>Novi propisi lipanj 2020.</w:t>
      </w:r>
    </w:p>
    <w:p w:rsidR="002B7C61" w:rsidRPr="009815C2" w:rsidRDefault="002B7C61" w:rsidP="002B7C61">
      <w:pPr>
        <w:numPr>
          <w:ilvl w:val="0"/>
          <w:numId w:val="3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Dodatak II. Temeljnom kolektivnom ugovoru za službenike i namještenike u javnim službama Narodne novine broj 66/20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Novi propisi travanj 2020.</w:t>
      </w:r>
    </w:p>
    <w:p w:rsidR="002B7C61" w:rsidRPr="009815C2" w:rsidRDefault="002B7C61" w:rsidP="002B7C61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izmjeni i dopuni Odluke o zabrani napuštanja mjesta prebivališta i stalnog boravka u Republici Hrvatskoj (Narodne novine broj 39/20)</w:t>
      </w:r>
    </w:p>
    <w:p w:rsidR="002B7C61" w:rsidRPr="009815C2" w:rsidRDefault="002B7C61" w:rsidP="002B7C61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 o izmjenama Zakona o </w:t>
      </w:r>
      <w:proofErr w:type="spellStart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rodiljnim</w:t>
      </w:r>
      <w:proofErr w:type="spellEnd"/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roditeljskim potporama (Narodne novine broj 37/20)</w:t>
      </w:r>
    </w:p>
    <w:p w:rsidR="002B7C61" w:rsidRPr="009815C2" w:rsidRDefault="002B7C61" w:rsidP="002B7C61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ograničavanju korištenja sredstava predviđenih Državnim proračunom Republike Hrvatske i financijskom planovima izvan proračunskih korisnika Državnog proračuna za 2020. godinu (Narodne novine broj 41/20).</w:t>
      </w:r>
    </w:p>
    <w:p w:rsidR="002B7C61" w:rsidRPr="009815C2" w:rsidRDefault="002B7C61" w:rsidP="002B7C61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dopuni Pravilnika o načinima, postupcima i elementima vrednovanja učenika u osnovnim i srednjim školama (Narodne novine broj 43/20)</w:t>
      </w:r>
    </w:p>
    <w:p w:rsidR="002B7C61" w:rsidRPr="009815C2" w:rsidRDefault="002B7C61" w:rsidP="002B7C61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  o zabrani napuštanja mjesta prebivališta i stalnog boravka u Republici Hrvatskoj (Narodne novine broj 35/20)</w:t>
      </w:r>
    </w:p>
    <w:p w:rsidR="002B7C61" w:rsidRPr="009815C2" w:rsidRDefault="002B7C61" w:rsidP="002B7C61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reguliranim profesijama i priznavanju inozemnih obrazovnih kvalifikacija Narodne novine broj 47/20</w:t>
      </w:r>
    </w:p>
    <w:p w:rsidR="002B7C61" w:rsidRPr="009815C2" w:rsidRDefault="002B7C61" w:rsidP="002B7C61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Zakona o zaštiti pučanstva od zaraznih bolesti Narodne novine broj 47/20</w:t>
      </w:r>
    </w:p>
    <w:p w:rsidR="002B7C61" w:rsidRPr="009815C2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Novi propisi – siječanj 2020.</w:t>
      </w:r>
    </w:p>
    <w:p w:rsidR="002B7C61" w:rsidRPr="009815C2" w:rsidRDefault="002B7C61" w:rsidP="002B7C61">
      <w:pPr>
        <w:numPr>
          <w:ilvl w:val="0"/>
          <w:numId w:val="3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i dopunama Kaznenog Zakona (Narodne novine broj 126/19)</w:t>
      </w:r>
    </w:p>
    <w:p w:rsidR="002B7C61" w:rsidRPr="009815C2" w:rsidRDefault="002B7C61" w:rsidP="002B7C61">
      <w:pPr>
        <w:numPr>
          <w:ilvl w:val="0"/>
          <w:numId w:val="3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obavljanju poslova zaštite na radu (Narodne novine broj 126/19)</w:t>
      </w:r>
    </w:p>
    <w:p w:rsidR="002B7C61" w:rsidRPr="009815C2" w:rsidRDefault="002B7C61" w:rsidP="002B7C61">
      <w:pPr>
        <w:numPr>
          <w:ilvl w:val="0"/>
          <w:numId w:val="3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izmjenama i dopunama Zakona o ustanovama (Narodne novine broj 127/19)</w:t>
      </w:r>
    </w:p>
    <w:p w:rsidR="002B7C61" w:rsidRPr="009815C2" w:rsidRDefault="002B7C61" w:rsidP="002B7C61">
      <w:pPr>
        <w:numPr>
          <w:ilvl w:val="0"/>
          <w:numId w:val="3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1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dopuni Pravilnika o polaganju državne mature (Narodne novine broj 127/19)</w:t>
      </w:r>
    </w:p>
    <w:p w:rsidR="002B7C61" w:rsidRPr="009815C2" w:rsidRDefault="002B7C61" w:rsidP="002B7C61">
      <w:pPr>
        <w:shd w:val="clear" w:color="auto" w:fill="FFFFFF"/>
        <w:spacing w:before="450" w:after="105" w:line="39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</w:pPr>
      <w:r w:rsidRPr="009815C2">
        <w:rPr>
          <w:rFonts w:ascii="Times New Roman" w:eastAsia="Times New Roman" w:hAnsi="Times New Roman" w:cs="Times New Roman"/>
          <w:b/>
          <w:bCs/>
          <w:color w:val="3399CC"/>
          <w:sz w:val="32"/>
          <w:szCs w:val="32"/>
          <w:lang w:eastAsia="hr-HR"/>
        </w:rPr>
        <w:t>Propisi 2019. godina</w:t>
      </w:r>
    </w:p>
    <w:p w:rsidR="002B7C61" w:rsidRPr="00853289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Novi propisi – prosinac 2019. </w:t>
      </w:r>
    </w:p>
    <w:p w:rsidR="002B7C61" w:rsidRPr="00853289" w:rsidRDefault="002B7C61" w:rsidP="002B7C61">
      <w:pPr>
        <w:numPr>
          <w:ilvl w:val="0"/>
          <w:numId w:val="3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blagdanima, spomendanima i neradnim danima u Republici Hrvatskoj (Narodne novine, broj 110/2019) stupa na snagu 1. siječnja 2020. godine</w:t>
      </w:r>
    </w:p>
    <w:p w:rsidR="002B7C61" w:rsidRPr="00853289" w:rsidRDefault="002B7C61" w:rsidP="002B7C61">
      <w:pPr>
        <w:numPr>
          <w:ilvl w:val="0"/>
          <w:numId w:val="3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izmjenama i dopunama Uredbe o nazivima radnih mjesta i koeficijentima složenosti poslova u javnim službama, Narodne novine broj 119/19</w:t>
      </w:r>
    </w:p>
    <w:p w:rsidR="002B7C61" w:rsidRPr="00853289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Novi propisi – studeni 2019. 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tjednim radnim obvezama učitelja i stručnih suradnika u osnovnoj školi, Narodne novine broj 102/2019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Zakona o odgoju i obrazovanju u osnovnoj i srednjoj školi, Narodne novine broj 98/2019,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izmjeni Zakona o prosvjetnoj inspekciji Narodne novine broj 98/2019,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Zakona o mirovinskom osiguranju Narodne novine broj 102/2019,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Zakona o radu Narodne novine broj 98/2019,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Zakona o hrvatskim braniteljima iz Domovinskog rata i članovima njihovih obitelji Narodne novine broj 98/2019,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Zakona o zaštiti vojnih i civilnih invalida rata Narodne novine broj 98/2019,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izmjeni Zakona o arhivskom gradivu i arhivima Narodne novine broj 98/2019,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Zakon o izmjenama Zakona o pružanju usluga u turizmu Narodne novine broj 98/2019,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Obiteljskog zakona Narodne novine broj 98/2019,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Izmjene i dopune Popisa stručnih naziva i njihovih kratica Narodne novine broj 98/2019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izmjenama Zakona o knjižnicama i knjižničnoj djelatnosti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 broj 98/2019, , stupa na snagu 1. siječnja 2020. god.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psihološkoj djelatnosti Narodne novine broj 98/2019</w:t>
      </w:r>
    </w:p>
    <w:p w:rsidR="002B7C61" w:rsidRPr="00853289" w:rsidRDefault="002B7C61" w:rsidP="002B7C61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sastavljanju i predaji Izjave o fiskalnoj odgovornosti i izvještaja o primjeni fiskalnih pravila Narodne novine broj 95/2019</w:t>
      </w:r>
    </w:p>
    <w:p w:rsidR="002B7C61" w:rsidRPr="00853289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Novi propisi – rujan 2019. </w:t>
      </w:r>
    </w:p>
    <w:p w:rsidR="002B7C61" w:rsidRPr="00853289" w:rsidRDefault="002B7C61" w:rsidP="002B7C61">
      <w:pPr>
        <w:numPr>
          <w:ilvl w:val="0"/>
          <w:numId w:val="4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pedagoškoj dokumentaciji i evidenciji te javnim ispravama u školskim ustanovama (Narodne novine broj 76/19 )</w:t>
      </w:r>
    </w:p>
    <w:p w:rsidR="002B7C61" w:rsidRPr="00853289" w:rsidRDefault="002B7C61" w:rsidP="002B7C61">
      <w:pPr>
        <w:numPr>
          <w:ilvl w:val="0"/>
          <w:numId w:val="4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porezu na dohodak (Narodne novine broj 80/19 )</w:t>
      </w:r>
    </w:p>
    <w:p w:rsidR="002B7C61" w:rsidRPr="00853289" w:rsidRDefault="002B7C61" w:rsidP="002B7C61">
      <w:pPr>
        <w:numPr>
          <w:ilvl w:val="0"/>
          <w:numId w:val="4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dopuni Pravilnika o načinima, postupcima i elementima vrednovanja učenika u osnovnim i srednjim školama (Narodne novine</w:t>
      </w: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broj 82/19)</w:t>
      </w:r>
    </w:p>
    <w:p w:rsidR="002B7C61" w:rsidRPr="00853289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Novi propisi – srpanj 2019.</w:t>
      </w:r>
    </w:p>
    <w:p w:rsidR="002B7C61" w:rsidRPr="00853289" w:rsidRDefault="002B7C61" w:rsidP="002B7C61">
      <w:pPr>
        <w:numPr>
          <w:ilvl w:val="0"/>
          <w:numId w:val="4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dopuni Uredbe o nazivima radnih mjesta i koeficijentima složenosti poslova u javnoj službi Narodne novine broj 59/19,</w:t>
      </w:r>
    </w:p>
    <w:p w:rsidR="002B7C61" w:rsidRPr="00853289" w:rsidRDefault="002B7C61" w:rsidP="002B7C61">
      <w:pPr>
        <w:numPr>
          <w:ilvl w:val="0"/>
          <w:numId w:val="4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izmjeni Pravilnika o pomoćnicima u nastavi Narodne novine broj 59/19,</w:t>
      </w:r>
    </w:p>
    <w:p w:rsidR="002B7C61" w:rsidRPr="00853289" w:rsidRDefault="002B7C61" w:rsidP="002B7C61">
      <w:pPr>
        <w:numPr>
          <w:ilvl w:val="0"/>
          <w:numId w:val="4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središnjem informacijsko-tehnološkom sustavu elektroničke naplate upravnih pristojbi Narodne novine broj 50/2019, Pravilnik o organizaciji produženog boravka Narodne novine broj 62/2019</w:t>
      </w:r>
    </w:p>
    <w:p w:rsidR="002B7C61" w:rsidRPr="00853289" w:rsidRDefault="002B7C61" w:rsidP="002B7C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Novi propisi – lipanj 2019. 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nagrađivanju učitelja, nastavnika, stručnih suradnika i ravnatelja u osnovnim i srednjim školama te učeničkim domovima Narodne novine broj 53/19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tarifi upravnih pristojbi Narodne novine broj 53/19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upisu učenika u I. razred srednje škole u školskoj godini 2019./2020. Narodne novine broj 53/19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Izmjene i dopune Popisa akademskih naziva, akademskih stupnjeva i njihovih kratica Narodne novine broj 55/19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dopuni Uredbe o nazivima radnih mjesta i koeficijentima složenosti poslova u javnim službama Narodne novine broj 59/19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izmjeni Pravilnika o pomoćnicima u nastavi i stručnim komunikacijskim posrednicima Narodne novine broj 59/19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PODZAKONSKI PROPISI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pedagoškoj dokumentaciji i evidenciji te javnim ispravama u školskim ustanovama, Narodne novine broj 41/19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dopunama Pravilnika o polaganju državne mature Narodne novine broj 41/19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izmjenama i dopuni Pravilnika o pravima, uvjetima i načinu ostvarivanja prava iz obveznoga zdravstvenog osiguranja u slučaju ozljede na radu i profesionalne bolesti Narodne novine broj 41/19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radu školske knjižnice usklađen sa Zakonom o knjižnicama i knjižničnoj djelatnosti, Narodne novine 17/19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stručnoj spremi i pedagoško psihološkom obrazovanju učitelja i stručnih suradnika u osnovnom školstvu, „Narodne novine“ broj 47/1996, 56/2001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Pravilnik o stručnoj spremi i pedagoško psihološkom obrazovanju nastavnika u srednjem školstvu, „Narodne novine“ broj 1/1996, 80/1999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tjednim radnim obvezama učitelja i stručnih suradnika u osnovnoj školi, „Narodne novine“ broj 34/2014, 40/2014, 103/2014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normi rada nastavnika u srednjoškolskoj ustanovi, „Narodne novine“ broj 94/2010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polaganju stručnog ispita učitelja i stručnih suradnika u osnovnom školstvu i nastavnika u srednjem školstvu, „Narodne novine“ broj 88/2003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tjednim obvezama odgojno obrazovnog rada u umjetničkoj školi, „Narodne novine“ broj 103/2014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evidenciji radnog vremena za radnike školskih ustanova, “Narodne novine” broj 144/2011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djelokrugu rada tajnika te administrativno tehničkim i pomoćnim poslovima koji se obavljaju u osnovnoj školi, „Narodne novine“ broj 40/14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djelokrugu rada tajnika te administrativno tehničkim i pomoćnim poslovima koji se obavljaju u srednjoj školi, „Narodne novine“ broj 2/11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kriterijima za izricanje pedagoških mjera, „Narodne novine“ broj 94/2015, 3/17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izvođenju izleta, ekskurzija i drugih odgojno-obrazovnih aktivnosti izvan škole, „Narodne novine“, broj 67/2014 i 81/2015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zabrani novog zapošljavanja službenika i namještenika u javnim službama, „Narodne novine“, broj 114/2014, 32/2015, 70/2016, 74/2016, 71/2018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 o uvjetima i načinu stjecanja stručnih zvanja u knjižničarskoj struci, „Narodne novine“, broj 28/2011,16/2014, 60/2014 – </w:t>
      </w:r>
      <w:proofErr w:type="spellStart"/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Ispr</w:t>
      </w:r>
      <w:proofErr w:type="spellEnd"/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47/2017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načinu postupanja odgojno-obrazovnih radnika školskih ustanova u poduzimanju mjera zaštite prava učenika te prijave svakog kršenja tih prava nadležnim tijelima, “Narodne novine“ broj 132/2013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sadržaju i obliku svjedodžbi i drugih javnih isprava te pedagoškoj dokumentaciji i evidenciji u školskim ustanovama, “Narodne novine“, broj 32/2010, 50/2011, 145/2011, 85/2012 i 104/2013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načinima, postupcima i elementima vrednovanja učenika u osnovnoj srednjoj školi, “Narodne novine“, broj 112/2010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 o zaštiti i čuvanju arhivskog i </w:t>
      </w:r>
      <w:proofErr w:type="spellStart"/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registraturnog</w:t>
      </w:r>
      <w:proofErr w:type="spellEnd"/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gradiva izvan arhiva, „Narodne novine“ broj 63/2004 i 106/2007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vrednovanju te postupku odabiranja i izlučivanja arhivskog gradiva, „Narodne novine“ broj 90/2002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predaji arhivskog gradiva arhivima, “Narodne novine” broj 90/2002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Državni pedagoški standard srednjoškolskog sustava odgoja i obrazovanja, „Narodne novine“ broj 63/2008 i 90/2010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Državni pedagoški standard osnovnoškolskog sustava odgoja i obrazovanja, „Narodne novine „ broj 63/2008 i 90/2010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Standard za školske knjižnice, „Narodne novine“ broj 34/2000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poslovima upravljanja i rukovanja energetskim postrojenjima i uređajima, “Narodne novine“, broj 88/2014 20/2015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 o nazivima radnih mjesta i koeficijentima složenosti poslova u javnim službama, „Narodne novine“ 25/13, 72/13,151/13, 09/14, 40/14, 51/14, 77/14, 83/14 – Ispravak, 87/14, 120/14, 147/14, 151/14, 11/15, 32/15, 38/15, 60/15, 83/15, 112/15, 122/15, 10/17, 39/17, 40/17 – Ispravak, 74/17, 122/17, 9/18 i 57/18</w:t>
      </w:r>
    </w:p>
    <w:p w:rsidR="002B7C61" w:rsidRPr="00853289" w:rsidRDefault="002B7C61" w:rsidP="002B7C61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32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sadržaju i načinu vođenja očevidnika zaposlenih osoba s invaliditetom, „Narodne novine“, broj 75/2018</w:t>
      </w:r>
    </w:p>
    <w:p w:rsidR="0076369B" w:rsidRPr="00853289" w:rsidRDefault="0076369B">
      <w:pPr>
        <w:rPr>
          <w:rFonts w:ascii="Times New Roman" w:hAnsi="Times New Roman" w:cs="Times New Roman"/>
          <w:sz w:val="24"/>
          <w:szCs w:val="24"/>
        </w:rPr>
      </w:pPr>
    </w:p>
    <w:sectPr w:rsidR="0076369B" w:rsidRPr="0085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0EF1"/>
    <w:multiLevelType w:val="multilevel"/>
    <w:tmpl w:val="EC92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A07B7"/>
    <w:multiLevelType w:val="multilevel"/>
    <w:tmpl w:val="4B04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0AF9"/>
    <w:multiLevelType w:val="multilevel"/>
    <w:tmpl w:val="524C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45F3C"/>
    <w:multiLevelType w:val="multilevel"/>
    <w:tmpl w:val="B990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4475B"/>
    <w:multiLevelType w:val="multilevel"/>
    <w:tmpl w:val="584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348D1"/>
    <w:multiLevelType w:val="multilevel"/>
    <w:tmpl w:val="607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163FF"/>
    <w:multiLevelType w:val="multilevel"/>
    <w:tmpl w:val="FC78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2F5B65"/>
    <w:multiLevelType w:val="multilevel"/>
    <w:tmpl w:val="1BE4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6F5E75"/>
    <w:multiLevelType w:val="multilevel"/>
    <w:tmpl w:val="F068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54FA5"/>
    <w:multiLevelType w:val="multilevel"/>
    <w:tmpl w:val="5634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E0C9D"/>
    <w:multiLevelType w:val="multilevel"/>
    <w:tmpl w:val="32F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91330"/>
    <w:multiLevelType w:val="multilevel"/>
    <w:tmpl w:val="B49C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7B1832"/>
    <w:multiLevelType w:val="multilevel"/>
    <w:tmpl w:val="C3B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9D336B"/>
    <w:multiLevelType w:val="multilevel"/>
    <w:tmpl w:val="9038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DD20AB"/>
    <w:multiLevelType w:val="multilevel"/>
    <w:tmpl w:val="F9B6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B85CC1"/>
    <w:multiLevelType w:val="multilevel"/>
    <w:tmpl w:val="4C16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9F6A06"/>
    <w:multiLevelType w:val="multilevel"/>
    <w:tmpl w:val="8CE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110D2"/>
    <w:multiLevelType w:val="multilevel"/>
    <w:tmpl w:val="D5CC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C5AB0"/>
    <w:multiLevelType w:val="multilevel"/>
    <w:tmpl w:val="C6A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E00DB7"/>
    <w:multiLevelType w:val="multilevel"/>
    <w:tmpl w:val="C334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7235D"/>
    <w:multiLevelType w:val="multilevel"/>
    <w:tmpl w:val="C70A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3839BB"/>
    <w:multiLevelType w:val="multilevel"/>
    <w:tmpl w:val="D4E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73393"/>
    <w:multiLevelType w:val="multilevel"/>
    <w:tmpl w:val="77BC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1023CE"/>
    <w:multiLevelType w:val="multilevel"/>
    <w:tmpl w:val="BC02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E21C3F"/>
    <w:multiLevelType w:val="multilevel"/>
    <w:tmpl w:val="A2D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61378D"/>
    <w:multiLevelType w:val="multilevel"/>
    <w:tmpl w:val="924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DD0E79"/>
    <w:multiLevelType w:val="multilevel"/>
    <w:tmpl w:val="CAC2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AB16D1"/>
    <w:multiLevelType w:val="multilevel"/>
    <w:tmpl w:val="254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12F00"/>
    <w:multiLevelType w:val="multilevel"/>
    <w:tmpl w:val="BC5A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851557"/>
    <w:multiLevelType w:val="multilevel"/>
    <w:tmpl w:val="C5DE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022B8F"/>
    <w:multiLevelType w:val="multilevel"/>
    <w:tmpl w:val="B358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4E79A5"/>
    <w:multiLevelType w:val="multilevel"/>
    <w:tmpl w:val="F0E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DE79D1"/>
    <w:multiLevelType w:val="multilevel"/>
    <w:tmpl w:val="4E4A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7444B8"/>
    <w:multiLevelType w:val="multilevel"/>
    <w:tmpl w:val="3496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A05A3E"/>
    <w:multiLevelType w:val="multilevel"/>
    <w:tmpl w:val="6B04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9614CB"/>
    <w:multiLevelType w:val="multilevel"/>
    <w:tmpl w:val="AFCA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D75B34"/>
    <w:multiLevelType w:val="multilevel"/>
    <w:tmpl w:val="5480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931040"/>
    <w:multiLevelType w:val="multilevel"/>
    <w:tmpl w:val="2888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4736C2"/>
    <w:multiLevelType w:val="multilevel"/>
    <w:tmpl w:val="F6D8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7E45CD"/>
    <w:multiLevelType w:val="multilevel"/>
    <w:tmpl w:val="F56C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197386"/>
    <w:multiLevelType w:val="multilevel"/>
    <w:tmpl w:val="55FC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DB2B5A"/>
    <w:multiLevelType w:val="multilevel"/>
    <w:tmpl w:val="BB36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1"/>
  </w:num>
  <w:num w:numId="3">
    <w:abstractNumId w:val="18"/>
  </w:num>
  <w:num w:numId="4">
    <w:abstractNumId w:val="7"/>
  </w:num>
  <w:num w:numId="5">
    <w:abstractNumId w:val="2"/>
  </w:num>
  <w:num w:numId="6">
    <w:abstractNumId w:val="22"/>
  </w:num>
  <w:num w:numId="7">
    <w:abstractNumId w:val="28"/>
  </w:num>
  <w:num w:numId="8">
    <w:abstractNumId w:val="32"/>
  </w:num>
  <w:num w:numId="9">
    <w:abstractNumId w:val="39"/>
  </w:num>
  <w:num w:numId="10">
    <w:abstractNumId w:val="3"/>
  </w:num>
  <w:num w:numId="11">
    <w:abstractNumId w:val="9"/>
  </w:num>
  <w:num w:numId="12">
    <w:abstractNumId w:val="6"/>
  </w:num>
  <w:num w:numId="13">
    <w:abstractNumId w:val="11"/>
  </w:num>
  <w:num w:numId="14">
    <w:abstractNumId w:val="35"/>
  </w:num>
  <w:num w:numId="15">
    <w:abstractNumId w:val="14"/>
  </w:num>
  <w:num w:numId="16">
    <w:abstractNumId w:val="33"/>
  </w:num>
  <w:num w:numId="17">
    <w:abstractNumId w:val="0"/>
  </w:num>
  <w:num w:numId="18">
    <w:abstractNumId w:val="16"/>
  </w:num>
  <w:num w:numId="19">
    <w:abstractNumId w:val="25"/>
  </w:num>
  <w:num w:numId="20">
    <w:abstractNumId w:val="17"/>
  </w:num>
  <w:num w:numId="21">
    <w:abstractNumId w:val="4"/>
  </w:num>
  <w:num w:numId="22">
    <w:abstractNumId w:val="1"/>
  </w:num>
  <w:num w:numId="23">
    <w:abstractNumId w:val="29"/>
  </w:num>
  <w:num w:numId="24">
    <w:abstractNumId w:val="19"/>
  </w:num>
  <w:num w:numId="25">
    <w:abstractNumId w:val="20"/>
  </w:num>
  <w:num w:numId="26">
    <w:abstractNumId w:val="12"/>
  </w:num>
  <w:num w:numId="27">
    <w:abstractNumId w:val="15"/>
  </w:num>
  <w:num w:numId="28">
    <w:abstractNumId w:val="34"/>
  </w:num>
  <w:num w:numId="29">
    <w:abstractNumId w:val="5"/>
  </w:num>
  <w:num w:numId="30">
    <w:abstractNumId w:val="21"/>
  </w:num>
  <w:num w:numId="31">
    <w:abstractNumId w:val="24"/>
  </w:num>
  <w:num w:numId="32">
    <w:abstractNumId w:val="23"/>
  </w:num>
  <w:num w:numId="33">
    <w:abstractNumId w:val="8"/>
  </w:num>
  <w:num w:numId="34">
    <w:abstractNumId w:val="30"/>
  </w:num>
  <w:num w:numId="35">
    <w:abstractNumId w:val="10"/>
  </w:num>
  <w:num w:numId="36">
    <w:abstractNumId w:val="37"/>
  </w:num>
  <w:num w:numId="37">
    <w:abstractNumId w:val="38"/>
  </w:num>
  <w:num w:numId="38">
    <w:abstractNumId w:val="27"/>
  </w:num>
  <w:num w:numId="39">
    <w:abstractNumId w:val="31"/>
  </w:num>
  <w:num w:numId="40">
    <w:abstractNumId w:val="26"/>
  </w:num>
  <w:num w:numId="41">
    <w:abstractNumId w:val="4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61"/>
    <w:rsid w:val="00130AE8"/>
    <w:rsid w:val="002B7C61"/>
    <w:rsid w:val="004622F4"/>
    <w:rsid w:val="00665931"/>
    <w:rsid w:val="0076369B"/>
    <w:rsid w:val="007D55DB"/>
    <w:rsid w:val="00831AB0"/>
    <w:rsid w:val="00853289"/>
    <w:rsid w:val="009815C2"/>
    <w:rsid w:val="00B663A7"/>
    <w:rsid w:val="00CD3A40"/>
    <w:rsid w:val="00F0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AC2B4-DACF-4172-B434-B93D3A90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B7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B7C6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B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B7C61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2B7C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3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vilna-zastita.gov.hr/UserDocsImages/CIVILNA%20ZA%C5%A0TITA/PDF_ZA%20WEB/Odluka%20-%20testiranje%20u%20javnom%20sektoru%20-%20stavljanje%20izvan%20snage%20-%20RCZ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8_06_51_1018.html" TargetMode="External"/><Relationship Id="rId5" Type="http://schemas.openxmlformats.org/officeDocument/2006/relationships/hyperlink" Target="https://www.zakon.hr/c/podzakonski-propis/59983/nn-29-2024-%2811.3.2024.%29%2C-temeljni-kolektivni-ugovor-za-zaposlenike-u-javnim-sluzba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4203</Words>
  <Characters>23962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2026-05-08T07:43:00Z</cp:lastPrinted>
  <dcterms:created xsi:type="dcterms:W3CDTF">2026-05-08T07:47:00Z</dcterms:created>
  <dcterms:modified xsi:type="dcterms:W3CDTF">2026-05-08T07:47:00Z</dcterms:modified>
</cp:coreProperties>
</file>